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2010" w14:paraId="9132010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7A1F72" w:rsidR="00D156C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A1F72">
        <w:t>86.</w:t>
      </w:r>
      <w:r w:rsidR="007A1F72">
        <w:rPr>
          <w:b/>
        </w:rPr>
        <w:t xml:space="preserve"> </w:t>
      </w:r>
      <w:r w:rsidR="007A1F72">
        <w:t>St-</w:t>
      </w:r>
      <w:r w:rsidR="005377EC">
        <w:t>3156</w:t>
      </w:r>
      <w:r w:rsidR="007A1F72">
        <w:t>/18</w:t>
      </w:r>
      <w:r w:rsidR="001D632D">
        <w:t>-</w:t>
      </w:r>
      <w:r w:rsidR="009A4F56">
        <w:t>10</w:t>
      </w:r>
    </w:p>
    <w:p w:rsidRDefault="000A39B4" w:rsidP="00017C4B" w:rsidR="000A39B4">
      <w:pPr>
        <w:pStyle w:val="Bezproreda"/>
        <w:jc w:val="both"/>
      </w:pPr>
    </w:p>
    <w:p w:rsidRDefault="007C578D" w:rsidP="00017C4B" w:rsidR="007C578D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7C578D" w:rsidR="007C578D" w:rsidRPr="00586DD5">
      <w:pPr>
        <w:ind w:firstLine="720"/>
        <w:jc w:val="both"/>
      </w:pPr>
      <w:r>
        <w:t xml:space="preserve">Trgovački sud u Zagrebu, </w:t>
      </w:r>
      <w:r w:rsidR="006A1AA5">
        <w:t>sucu mr.sc. Ani Nagy</w:t>
      </w:r>
      <w:r>
        <w:t xml:space="preserve">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DF210E" w:rsidRPr="00DF210E">
        <w:rPr>
          <w:rFonts w:eastAsia="Calibri"/>
        </w:rPr>
        <w:t>JAGATIĆ PROMET d.o.o., OIB 90950672</w:t>
      </w:r>
      <w:r w:rsidR="00DF210E">
        <w:rPr>
          <w:rFonts w:eastAsia="Calibri"/>
        </w:rPr>
        <w:t>008, Zagreb, IV. Kozari put 102</w:t>
      </w:r>
      <w:r w:rsidR="00E80012">
        <w:rPr>
          <w:lang w:val="pt-BR"/>
        </w:rPr>
        <w:t xml:space="preserve">, </w:t>
      </w:r>
      <w:r w:rsidR="007C578D" w:rsidRPr="00586DD5">
        <w:rPr>
          <w:lang w:val="pt-BR"/>
        </w:rPr>
        <w:t xml:space="preserve"> </w:t>
      </w:r>
      <w:r w:rsidR="00DF210E">
        <w:rPr>
          <w:lang w:val="pt-BR"/>
        </w:rPr>
        <w:t>19</w:t>
      </w:r>
      <w:r w:rsidR="007C578D">
        <w:rPr>
          <w:lang w:val="pt-BR"/>
        </w:rPr>
        <w:t xml:space="preserve">. </w:t>
      </w:r>
      <w:r w:rsidR="006A1AA5">
        <w:rPr>
          <w:lang w:val="pt-BR"/>
        </w:rPr>
        <w:t>travnja</w:t>
      </w:r>
      <w:r w:rsidR="001D632D">
        <w:rPr>
          <w:lang w:val="pt-BR"/>
        </w:rPr>
        <w:t xml:space="preserve"> 201</w:t>
      </w:r>
      <w:r w:rsidR="006A1AA5">
        <w:rPr>
          <w:lang w:val="pt-BR"/>
        </w:rPr>
        <w:t>9</w:t>
      </w:r>
      <w:r w:rsidR="007C578D">
        <w:rPr>
          <w:lang w:val="pt-BR"/>
        </w:rPr>
        <w:t>.</w:t>
      </w:r>
      <w:r w:rsidR="001D632D">
        <w:rPr>
          <w:lang w:val="pt-BR"/>
        </w:rPr>
        <w:t>,</w:t>
      </w:r>
    </w:p>
    <w:p w:rsidRDefault="006A1AA5" w:rsidP="00017C4B" w:rsidR="006A1AA5">
      <w:pPr>
        <w:pStyle w:val="Bezproreda"/>
        <w:jc w:val="center"/>
        <w:rPr>
          <w:rFonts w:eastAsia="Calibri"/>
        </w:rPr>
      </w:pPr>
    </w:p>
    <w:p w:rsidRDefault="006A1AA5" w:rsidP="00017C4B" w:rsidR="006A1AA5">
      <w:pPr>
        <w:pStyle w:val="Bezproreda"/>
        <w:jc w:val="center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DF210E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1D632D">
        <w:rPr>
          <w:lang w:val="pt-BR"/>
        </w:rPr>
        <w:t xml:space="preserve"> </w:t>
      </w:r>
      <w:r w:rsidR="00DF210E" w:rsidRPr="00DF210E">
        <w:rPr>
          <w:lang w:val="pt-BR"/>
        </w:rPr>
        <w:t>JAGATIĆ PROMET d.o.o., OIB 90950672</w:t>
      </w:r>
      <w:r w:rsidR="00DF210E">
        <w:rPr>
          <w:lang w:val="pt-BR"/>
        </w:rPr>
        <w:t>008, Zagreb, IV. Kozari put 102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6A1AA5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</w:t>
      </w:r>
      <w:r w:rsidR="00622804">
        <w:t xml:space="preserve">ajnog postupka određeno za </w:t>
      </w:r>
      <w:r w:rsidR="006A1AA5" w:rsidRPr="006A1AA5">
        <w:t xml:space="preserve">28. lipnja 2019. u </w:t>
      </w:r>
      <w:r w:rsidR="00DF210E">
        <w:t>11</w:t>
      </w:r>
      <w:r w:rsidR="006A1AA5" w:rsidRPr="006A1AA5">
        <w:t>:30 sati u zgradi Trgovačkog suda u Zagrebu, Petrinjska 8, soba broj 40/II – dvorišna zgrada</w:t>
      </w:r>
      <w:r w:rsidR="006A1AA5">
        <w:t xml:space="preserve">, </w:t>
      </w:r>
      <w:r>
        <w:t>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DF210E" w:rsidRPr="00DF210E">
        <w:t>JAGATIĆ PROMET d.o.o., OIB 90950672</w:t>
      </w:r>
      <w:r w:rsidR="00DF210E">
        <w:t>008, Zagreb, IV. Kozari put 102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 w:rsidR="007F1D9D">
        <w:t>(„Narodne novine“ broj 71/15</w:t>
      </w:r>
      <w:r>
        <w:t xml:space="preserve"> dalje: SZ).</w:t>
      </w: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>Rješenjem</w:t>
      </w:r>
      <w:r w:rsidR="007F1D9D">
        <w:t xml:space="preserve"> i zaključkom</w:t>
      </w:r>
      <w:r w:rsidRPr="00491880">
        <w:t xml:space="preserve"> od </w:t>
      </w:r>
      <w:r w:rsidR="00DF210E">
        <w:t>10</w:t>
      </w:r>
      <w:r w:rsidR="00094D1B">
        <w:t>. travnja 2019</w:t>
      </w:r>
      <w:r>
        <w:t>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DF210E" w:rsidRPr="00DF210E">
        <w:t>JAGATIĆ PROMET d.o.o., OIB 90950672008, Zagreb, IV. Kozari put 102,</w:t>
      </w:r>
      <w:r w:rsidR="007F1D9D">
        <w:rPr>
          <w:lang w:val="pt-BR"/>
        </w:rPr>
        <w:t xml:space="preserve"> te je </w:t>
      </w:r>
      <w:r w:rsidR="00055EFE">
        <w:rPr>
          <w:lang w:val="pt-BR"/>
        </w:rPr>
        <w:t>odredio ročište radi očitovanja o prijedlogu za otvaranje stečaj</w:t>
      </w:r>
      <w:r w:rsidR="00622804">
        <w:rPr>
          <w:lang w:val="pt-BR"/>
        </w:rPr>
        <w:t xml:space="preserve">nog postupka za </w:t>
      </w:r>
      <w:r w:rsidR="00C01203" w:rsidRPr="00C01203">
        <w:rPr>
          <w:lang w:val="pt-BR"/>
        </w:rPr>
        <w:t xml:space="preserve">28. lipnja 2019. u </w:t>
      </w:r>
      <w:r w:rsidR="00DF210E">
        <w:rPr>
          <w:lang w:val="pt-BR"/>
        </w:rPr>
        <w:t>11</w:t>
      </w:r>
      <w:r w:rsidR="00C01203" w:rsidRPr="00C01203">
        <w:rPr>
          <w:lang w:val="pt-BR"/>
        </w:rPr>
        <w:t>:30 sati</w:t>
      </w:r>
      <w:r w:rsidR="00055EFE">
        <w:rPr>
          <w:lang w:val="pt-BR"/>
        </w:rPr>
        <w:t>.</w:t>
      </w:r>
    </w:p>
    <w:p w:rsidRDefault="003C549D" w:rsidP="00C01203" w:rsidR="00A171F4">
      <w:pPr>
        <w:tabs>
          <w:tab w:pos="720" w:val="left"/>
        </w:tabs>
        <w:jc w:val="both"/>
      </w:pPr>
      <w:r>
        <w:tab/>
      </w:r>
      <w:r w:rsidR="00DF210E">
        <w:t>Financijska agencija</w:t>
      </w:r>
      <w:r w:rsidR="00A171F4">
        <w:t xml:space="preserve"> je</w:t>
      </w:r>
      <w:r w:rsidR="00DF210E">
        <w:t xml:space="preserve"> dana 11. travnja 2019. te 15. travnja 2019.</w:t>
      </w:r>
      <w:r w:rsidR="00A171F4">
        <w:t xml:space="preserve"> dostavi</w:t>
      </w:r>
      <w:r w:rsidR="00DF210E">
        <w:t>la</w:t>
      </w:r>
      <w:r w:rsidR="00A171F4">
        <w:t xml:space="preserve"> </w:t>
      </w:r>
      <w:r w:rsidR="00DF210E">
        <w:t>podneske</w:t>
      </w:r>
      <w:r w:rsidR="00A171F4">
        <w:t xml:space="preserve"> (list </w:t>
      </w:r>
      <w:r w:rsidR="00DF210E">
        <w:t xml:space="preserve">11 i 12 spisa) u kojima navodi </w:t>
      </w:r>
      <w:r w:rsidR="00A171F4">
        <w:t xml:space="preserve">da </w:t>
      </w:r>
      <w:r w:rsidR="009F3446">
        <w:t>dužnik više nema nepodmirenih osnova za plaćanje</w:t>
      </w:r>
      <w:r w:rsidR="00A171F4">
        <w:t>.</w:t>
      </w:r>
      <w:r w:rsidR="00C01203">
        <w:t xml:space="preserve"> U prilogu podneska </w:t>
      </w:r>
      <w:r w:rsidR="00DF210E">
        <w:t xml:space="preserve">od 15.04.2019. dostavljena je i </w:t>
      </w:r>
      <w:r w:rsidR="00C01203">
        <w:t xml:space="preserve"> potvrd</w:t>
      </w:r>
      <w:r w:rsidR="00DF210E">
        <w:t>a</w:t>
      </w:r>
      <w:r w:rsidR="00C01203">
        <w:t xml:space="preserve"> </w:t>
      </w:r>
      <w:r w:rsidR="00C01203" w:rsidRPr="00C01203">
        <w:t xml:space="preserve">Financijske agencije </w:t>
      </w:r>
      <w:r w:rsidR="00C01203">
        <w:t xml:space="preserve">od </w:t>
      </w:r>
      <w:r w:rsidR="00DF210E">
        <w:t>15.04.2019</w:t>
      </w:r>
      <w:r w:rsidR="00C01203">
        <w:t>.</w:t>
      </w:r>
      <w:r w:rsidR="002F48ED">
        <w:t xml:space="preserve"> (list 13 spisa)</w:t>
      </w:r>
      <w:r w:rsidR="00C01203">
        <w:t xml:space="preserve"> </w:t>
      </w:r>
      <w:r w:rsidR="00A171F4" w:rsidRPr="00A171F4">
        <w:t xml:space="preserve">iz koje proizlazi da dužnik na </w:t>
      </w:r>
      <w:r w:rsidR="00A171F4">
        <w:t xml:space="preserve">dan </w:t>
      </w:r>
      <w:r w:rsidR="00DF210E">
        <w:t>15</w:t>
      </w:r>
      <w:r w:rsidR="00C01203">
        <w:t>.04.2019</w:t>
      </w:r>
      <w:r w:rsidR="00A171F4">
        <w:t xml:space="preserve">. </w:t>
      </w:r>
      <w:r w:rsidR="00A171F4" w:rsidRPr="00A171F4">
        <w:t>ima evidentirane neizvršene obveze za plaćanje u neprekinutom razdoblju od 0 dana</w:t>
      </w:r>
      <w:r w:rsidR="00A171F4">
        <w:t xml:space="preserve"> te da nepodmirene obveze na taj dan iznose 0,00 kn.</w:t>
      </w:r>
    </w:p>
    <w:p w:rsidRDefault="007C56AE" w:rsidP="00017C4B" w:rsidR="007C56AE">
      <w:pPr>
        <w:pStyle w:val="Bezproreda"/>
        <w:ind w:firstLine="720"/>
        <w:jc w:val="both"/>
      </w:pPr>
      <w:r>
        <w:lastRenderedPageBreak/>
        <w:t>Prema odredbi članka 128. stavak 9. SZ-a ako dužnik do završetka prethodnog postupka postane sposoban za p</w:t>
      </w:r>
      <w:r w:rsidR="00A171F4">
        <w:t>l</w:t>
      </w:r>
      <w:r>
        <w:t xml:space="preserve">aćanje sud će postupak obustaviti. </w:t>
      </w:r>
    </w:p>
    <w:p w:rsidRDefault="00247383" w:rsidP="00017C4B" w:rsidR="007C56AE">
      <w:pPr>
        <w:pStyle w:val="Bezproreda"/>
        <w:jc w:val="both"/>
      </w:pPr>
      <w:r>
        <w:tab/>
        <w:t xml:space="preserve">Kako je </w:t>
      </w:r>
      <w:r w:rsidR="00C01203">
        <w:t>iz citirane</w:t>
      </w:r>
      <w:r>
        <w:t xml:space="preserve"> </w:t>
      </w:r>
      <w:r w:rsidR="007C578D">
        <w:t>potvrde</w:t>
      </w:r>
      <w:r w:rsidR="007C0376">
        <w:t xml:space="preserve"> F</w:t>
      </w:r>
      <w:r w:rsidR="00A94933">
        <w:t xml:space="preserve">inancijske agencije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9A4F56" w:rsidR="006A1CB0" w:rsidRPr="00491880">
      <w:pPr>
        <w:pStyle w:val="Bezproreda"/>
        <w:jc w:val="center"/>
      </w:pPr>
      <w:r w:rsidRPr="00491880">
        <w:t xml:space="preserve">U Zagrebu </w:t>
      </w:r>
      <w:r w:rsidR="00DF210E">
        <w:t>19</w:t>
      </w:r>
      <w:r w:rsidR="007A1F72">
        <w:t>. travnja 2019</w:t>
      </w:r>
      <w:r w:rsidR="007C578D">
        <w:t>.</w:t>
      </w: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9A4F56" w:rsidR="006A1CB0">
      <w:pPr>
        <w:pStyle w:val="Bezproreda"/>
        <w:jc w:val="right"/>
      </w:pPr>
      <w:r>
        <w:t xml:space="preserve">       </w:t>
      </w:r>
      <w:r w:rsidR="007A1F72">
        <w:t>mr.sc. Ana Nagy</w:t>
      </w:r>
      <w:r w:rsidR="00BC7079">
        <w:t>, v.r.</w:t>
      </w: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p w:rsidRDefault="00BC7079" w:rsidP="00BC7079" w:rsidR="00BC707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BC7079" w:rsidP="00BC7079" w:rsidR="00B639DE" w:rsidRPr="00491880">
      <w:pPr>
        <w:pStyle w:val="Bezproreda"/>
        <w:jc w:val="both"/>
      </w:pPr>
      <w:r>
        <w:rPr>
          <w:lang w:eastAsia="hr-HR"/>
        </w:rPr>
        <w:t>Katarina Drndelić</w:t>
      </w:r>
    </w:p>
    <w:sectPr w:rsidSect="00D156CD" w:rsidR="00B639DE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079" w:rsidP="00D95EB3" w:rsidR="00D95EB3">
    <w:pPr>
      <w:pStyle w:val="Zaglavlje"/>
      <w:tabs>
        <w:tab w:pos="4320" w:val="center"/>
        <w:tab w:pos="6762" w:val="left"/>
      </w:tabs>
      <w:jc w:val="center"/>
    </w:pPr>
    <w:sdt>
      <w:sdtPr>
        <w:id w:val="-730914870"/>
        <w:docPartObj>
          <w:docPartGallery w:val="Page Numbers (Top of Page)"/>
          <w:docPartUnique/>
        </w:docPartObj>
      </w:sdtPr>
      <w:sdtEndPr/>
      <w:sdtContent>
        <w:r w:rsidR="006A1CB0">
          <w:fldChar w:fldCharType="begin"/>
        </w:r>
        <w:r w:rsidR="006A1CB0">
          <w:instrText>PAGE   \* MERGEFORMAT</w:instrText>
        </w:r>
        <w:r w:rsidR="006A1CB0">
          <w:fldChar w:fldCharType="separate"/>
        </w:r>
        <w:r>
          <w:rPr>
            <w:noProof/>
          </w:rPr>
          <w:t>2</w:t>
        </w:r>
        <w:r w:rsidR="006A1CB0">
          <w:fldChar w:fldCharType="end"/>
        </w:r>
      </w:sdtContent>
    </w:sdt>
  </w:p>
  <w:p w:rsidRDefault="007A1F72" w:rsidP="00D95EB3" w:rsidR="006A1CB0">
    <w:pPr>
      <w:pStyle w:val="Zaglavlje"/>
      <w:tabs>
        <w:tab w:pos="4320" w:val="center"/>
        <w:tab w:pos="6762" w:val="left"/>
      </w:tabs>
      <w:jc w:val="right"/>
    </w:pPr>
    <w:r>
      <w:t>86.</w:t>
    </w:r>
    <w:r>
      <w:rPr>
        <w:b/>
      </w:rPr>
      <w:t xml:space="preserve"> </w:t>
    </w:r>
    <w:r>
      <w:t>St-</w:t>
    </w:r>
    <w:r w:rsidR="00415710">
      <w:t>3156</w:t>
    </w:r>
    <w:r>
      <w:t>/18</w:t>
    </w:r>
    <w:r w:rsidR="001D632D">
      <w:t>-</w:t>
    </w:r>
    <w:r w:rsidR="009A4F56">
      <w:t>10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31C"/>
    <w:rsid w:val="00074A6C"/>
    <w:rsid w:val="000841F1"/>
    <w:rsid w:val="000915B9"/>
    <w:rsid w:val="00091FFF"/>
    <w:rsid w:val="00094D1B"/>
    <w:rsid w:val="0009690D"/>
    <w:rsid w:val="000A39B4"/>
    <w:rsid w:val="000A7C34"/>
    <w:rsid w:val="000B353F"/>
    <w:rsid w:val="000E2D4A"/>
    <w:rsid w:val="00136360"/>
    <w:rsid w:val="00147029"/>
    <w:rsid w:val="00160ACD"/>
    <w:rsid w:val="00161E4E"/>
    <w:rsid w:val="00175768"/>
    <w:rsid w:val="001862A4"/>
    <w:rsid w:val="0019132A"/>
    <w:rsid w:val="0019480E"/>
    <w:rsid w:val="001A46A5"/>
    <w:rsid w:val="001D632D"/>
    <w:rsid w:val="001D6A3B"/>
    <w:rsid w:val="0024419B"/>
    <w:rsid w:val="00247383"/>
    <w:rsid w:val="002868D4"/>
    <w:rsid w:val="002C0221"/>
    <w:rsid w:val="002C265E"/>
    <w:rsid w:val="002F48ED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15710"/>
    <w:rsid w:val="00440BB7"/>
    <w:rsid w:val="00441BC2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377EC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22804"/>
    <w:rsid w:val="00637CED"/>
    <w:rsid w:val="00661F07"/>
    <w:rsid w:val="00686CF1"/>
    <w:rsid w:val="006A1AA5"/>
    <w:rsid w:val="006A1CB0"/>
    <w:rsid w:val="006B07A1"/>
    <w:rsid w:val="006B7521"/>
    <w:rsid w:val="006B760B"/>
    <w:rsid w:val="006D30B9"/>
    <w:rsid w:val="00750AE5"/>
    <w:rsid w:val="007552D7"/>
    <w:rsid w:val="007A1F72"/>
    <w:rsid w:val="007A344B"/>
    <w:rsid w:val="007A6843"/>
    <w:rsid w:val="007A7FD9"/>
    <w:rsid w:val="007B3F07"/>
    <w:rsid w:val="007C0376"/>
    <w:rsid w:val="007C28F9"/>
    <w:rsid w:val="007C56AE"/>
    <w:rsid w:val="007C578D"/>
    <w:rsid w:val="007D5652"/>
    <w:rsid w:val="007D5CC6"/>
    <w:rsid w:val="007E1191"/>
    <w:rsid w:val="007E3E13"/>
    <w:rsid w:val="007E71F6"/>
    <w:rsid w:val="007F1D9D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A4F56"/>
    <w:rsid w:val="009F3446"/>
    <w:rsid w:val="009F4247"/>
    <w:rsid w:val="00A033BE"/>
    <w:rsid w:val="00A11B02"/>
    <w:rsid w:val="00A171F4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C7079"/>
    <w:rsid w:val="00BE3959"/>
    <w:rsid w:val="00BE39EF"/>
    <w:rsid w:val="00BF1284"/>
    <w:rsid w:val="00BF2B2A"/>
    <w:rsid w:val="00BF630B"/>
    <w:rsid w:val="00BF6E62"/>
    <w:rsid w:val="00C01203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95EB3"/>
    <w:rsid w:val="00DA2130"/>
    <w:rsid w:val="00DC270D"/>
    <w:rsid w:val="00DE2DCB"/>
    <w:rsid w:val="00DE5D50"/>
    <w:rsid w:val="00DF210E"/>
    <w:rsid w:val="00E0080F"/>
    <w:rsid w:val="00E41EB3"/>
    <w:rsid w:val="00E80012"/>
    <w:rsid w:val="00EA20DA"/>
    <w:rsid w:val="00ED5AA4"/>
    <w:rsid w:val="00F05BB6"/>
    <w:rsid w:val="00F26578"/>
    <w:rsid w:val="00F3606E"/>
    <w:rsid w:val="00F53DB7"/>
    <w:rsid w:val="00F81DFA"/>
    <w:rsid w:val="00F861DC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3156</izvorni_sadrzaj>
    <derivirana_varijabla naziv="DomainObject.Predmet.Broj_1">3156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St-3156/2018</izvorni_sadrzaj>
    <derivirana_varijabla naziv="DomainObject.Predmet.OznakaBroj_1">St-3156/2018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JAGATIĆ PROMET d.o.o.</izvorni_sadrzaj>
    <derivirana_varijabla naziv="DomainObject.Predmet.ProtustrankaFormated_1">  JAGATIĆ PROMET d.o.o.</derivirana_varijabla>
  </DomainObject.Predmet.ProtustrankaFormated>
  <DomainObject.Predmet.ProtustrankaFormatedOIB>
    <izvorni_sadrzaj>  JAGATIĆ PROMET d.o.o., OIB 90950672008</izvorni_sadrzaj>
    <derivirana_varijabla naziv="DomainObject.Predmet.ProtustrankaFormatedOIB_1">  JAGATIĆ PROMET d.o.o., OIB 90950672008</derivirana_varijabla>
  </DomainObject.Predmet.ProtustrankaFormatedOIB>
  <DomainObject.Predmet.ProtustrankaFormatedWithAdress>
    <izvorni_sadrzaj> JAGATIĆ PROMET d.o.o., IV. Kozari put 102, 10000 Zagreb</izvorni_sadrzaj>
    <derivirana_varijabla naziv="DomainObject.Predmet.ProtustrankaFormatedWithAdress_1"> JAGATIĆ PROMET d.o.o., IV. Kozari put 102, 10000 Zagreb</derivirana_varijabla>
  </DomainObject.Predmet.ProtustrankaFormatedWithAdress>
  <DomainObject.Predmet.ProtustrankaFormatedWithAdressOIB>
    <izvorni_sadrzaj> JAGATIĆ PROMET d.o.o., OIB 90950672008, IV. Kozari put 102, 10000 Zagreb</izvorni_sadrzaj>
    <derivirana_varijabla naziv="DomainObject.Predmet.ProtustrankaFormatedWithAdressOIB_1"> JAGATIĆ PROMET d.o.o., OIB 90950672008, IV. Kozari put 102, 10000 Zagreb</derivirana_varijabla>
  </DomainObject.Predmet.ProtustrankaFormatedWithAdressOIB>
  <DomainObject.Predmet.ProtustrankaWithAdress>
    <izvorni_sadrzaj>JAGATIĆ PROMET d.o.o. IV. Kozari put 102, 10000 Zagreb</izvorni_sadrzaj>
    <derivirana_varijabla naziv="DomainObject.Predmet.ProtustrankaWithAdress_1">JAGATIĆ PROMET d.o.o. IV. Kozari put 102, 10000 Zagreb</derivirana_varijabla>
  </DomainObject.Predmet.ProtustrankaWithAdress>
  <DomainObject.Predmet.ProtustrankaWithAdressOIB>
    <izvorni_sadrzaj>JAGATIĆ PROMET d.o.o., OIB 90950672008, IV. Kozari put 102, 10000 Zagreb</izvorni_sadrzaj>
    <derivirana_varijabla naziv="DomainObject.Predmet.ProtustrankaWithAdressOIB_1">JAGATIĆ PROMET d.o.o., OIB 90950672008, IV. Kozari put 102, 10000 Zagreb</derivirana_varijabla>
  </DomainObject.Predmet.ProtustrankaWithAdressOIB>
  <DomainObject.Predmet.ProtustrankaNazivFormated>
    <izvorni_sadrzaj>JAGATIĆ PROMET d.o.o.</izvorni_sadrzaj>
    <derivirana_varijabla naziv="DomainObject.Predmet.ProtustrankaNazivFormated_1">JAGATIĆ PROMET d.o.o.</derivirana_varijabla>
  </DomainObject.Predmet.ProtustrankaNazivFormated>
  <DomainObject.Predmet.ProtustrankaNazivFormatedOIB>
    <izvorni_sadrzaj>JAGATIĆ PROMET d.o.o., OIB 90950672008</izvorni_sadrzaj>
    <derivirana_varijabla naziv="DomainObject.Predmet.ProtustrankaNazivFormatedOIB_1">JAGATIĆ PROMET d.o.o., OIB 90950672008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JAGATIĆ PROMET d.o.o.</item>
    </izvorni_sadrzaj>
    <derivirana_varijabla naziv="DomainObject.Predmet.ProtuStrankaListFormated_1">
      <item>JAGATIĆ PROMET d.o.o.</item>
    </derivirana_varijabla>
  </DomainObject.Predmet.ProtuStrankaListFormated>
  <DomainObject.Predmet.ProtuStrankaListFormatedOIB>
    <izvorni_sadrzaj>
      <item>JAGATIĆ PROMET d.o.o., OIB 90950672008</item>
    </izvorni_sadrzaj>
    <derivirana_varijabla naziv="DomainObject.Predmet.ProtuStrankaListFormatedOIB_1">
      <item>JAGATIĆ PROMET d.o.o., OIB 90950672008</item>
    </derivirana_varijabla>
  </DomainObject.Predmet.ProtuStrankaListFormatedOIB>
  <DomainObject.Predmet.ProtuStrankaListFormatedWithAdress>
    <izvorni_sadrzaj>
      <item>JAGATIĆ PROMET d.o.o., IV. Kozari put 102, 10000 Zagreb</item>
    </izvorni_sadrzaj>
    <derivirana_varijabla naziv="DomainObject.Predmet.ProtuStrankaListFormatedWithAdress_1">
      <item>JAGATIĆ PROMET d.o.o., IV. Kozari put 102, 10000 Zagreb</item>
    </derivirana_varijabla>
  </DomainObject.Predmet.ProtuStrankaListFormatedWithAdress>
  <DomainObject.Predmet.ProtuStrankaListFormatedWithAdressOIB>
    <izvorni_sadrzaj>
      <item>JAGATIĆ PROMET d.o.o., OIB 90950672008, IV. Kozari put 102, 10000 Zagreb</item>
    </izvorni_sadrzaj>
    <derivirana_varijabla naziv="DomainObject.Predmet.ProtuStrankaListFormatedWithAdressOIB_1">
      <item>JAGATIĆ PROMET d.o.o., OIB 90950672008, IV. Kozari put 102, 10000 Zagreb</item>
    </derivirana_varijabla>
  </DomainObject.Predmet.ProtuStrankaListFormatedWithAdressOIB>
  <DomainObject.Predmet.ProtuStrankaListNazivFormated>
    <izvorni_sadrzaj>
      <item>JAGATIĆ PROMET d.o.o.</item>
    </izvorni_sadrzaj>
    <derivirana_varijabla naziv="DomainObject.Predmet.ProtuStrankaListNazivFormated_1">
      <item>JAGATIĆ PROMET d.o.o.</item>
    </derivirana_varijabla>
  </DomainObject.Predmet.ProtuStrankaListNazivFormated>
  <DomainObject.Predmet.ProtuStrankaListNazivFormatedOIB>
    <izvorni_sadrzaj>
      <item>JAGATIĆ PROMET d.o.o., OIB 90950672008</item>
    </izvorni_sadrzaj>
    <derivirana_varijabla naziv="DomainObject.Predmet.ProtuStrankaListNazivFormatedOIB_1">
      <item>JAGATIĆ PROMET d.o.o., OIB 90950672008</item>
    </derivirana_varijabla>
  </DomainObject.Predmet.ProtuStrankaListNazivFormatedOIB>
  <DomainObject.Predmet.OstaliListFormated>
    <izvorni_sadrzaj>
      <item>Snježana Jagatić</item>
      <item>ZAGREBAČKA BANKA DIONIČKO DRUŠTVO</item>
    </izvorni_sadrzaj>
    <derivirana_varijabla naziv="DomainObject.Predmet.OstaliListFormated_1">
      <item>Snježana Jagatić</item>
      <item>ZAGREBAČKA BANKA DIONIČKO DRUŠTVO</item>
    </derivirana_varijabla>
  </DomainObject.Predmet.OstaliListFormated>
  <DomainObject.Predmet.OstaliListFormatedOIB>
    <izvorni_sadrzaj>
      <item>Snježana Jagatić, OIB 69200527071</item>
      <item>ZAGREBAČKA BANKA DIONIČKO DRUŠTVO, OIB 92963223473</item>
    </izvorni_sadrzaj>
    <derivirana_varijabla naziv="DomainObject.Predmet.OstaliListFormatedOIB_1">
      <item>Snježana Jagatić, OIB 69200527071</item>
      <item>ZAGREBAČKA BANKA DIONIČKO DRUŠTVO, OIB 92963223473</item>
    </derivirana_varijabla>
  </DomainObject.Predmet.OstaliListFormatedOIB>
  <DomainObject.Predmet.OstaliListFormatedWithAdress>
    <izvorni_sadrzaj>
      <item>Snježana Jagatić, IV. Kozari put 102, 10000 Zagreb</item>
      <item>ZAGREBAČKA BANKA DIONIČKO DRUŠTVO, Trg bana Josipa Jelačića 10, 10000 Zagreb</item>
    </izvorni_sadrzaj>
    <derivirana_varijabla naziv="DomainObject.Predmet.OstaliListFormatedWithAdress_1">
      <item>Snježana Jagatić, IV. Kozari put 102,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Snježana Jagatić, OIB 69200527071, IV. Kozari put 102, 10000 Zagreb</item>
      <item>ZAGREBAČKA BANKA DIONIČKO DRUŠTVO, OIB 92963223473, Trg bana Josipa Jelačića 10, 10000 Zagreb</item>
    </izvorni_sadrzaj>
    <derivirana_varijabla naziv="DomainObject.Predmet.OstaliListFormatedWithAdressOIB_1">
      <item>Snježana Jagatić, OIB 69200527071, IV. Kozari put 102,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Snježana Jagatić</item>
      <item>ZAGREBAČKA BANKA DIONIČKO DRUŠTVO</item>
    </izvorni_sadrzaj>
    <derivirana_varijabla naziv="DomainObject.Predmet.OstaliListNazivFormated_1">
      <item>Snježana Jagatić</item>
      <item>ZAGREBAČKA BANKA DIONIČKO DRUŠTVO</item>
    </derivirana_varijabla>
  </DomainObject.Predmet.OstaliListNazivFormated>
  <DomainObject.Predmet.OstaliListNazivFormatedOIB>
    <izvorni_sadrzaj>
      <item>Snježana Jagatić, OIB 69200527071</item>
      <item>ZAGREBAČKA BANKA DIONIČKO DRUŠTVO, OIB 92963223473</item>
    </izvorni_sadrzaj>
    <derivirana_varijabla naziv="DomainObject.Predmet.OstaliListNazivFormatedOIB_1">
      <item>Snježana Jagatić, OIB 69200527071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JAGATIĆ PROMET d.o.o.</izvorni_sadrzaj>
    <derivirana_varijabla naziv="DomainObject.Predmet.ProtustrankaIDrugi_1">JAGATIĆ PROMET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JAGATIĆ PROMET d.o.o., OIB 90950672008, IV. Kozari put 102, 10000 Zagreb</izvorni_sadrzaj>
    <derivirana_varijabla naziv="DomainObject.Predmet.ProtustrankaIDrugiAdressOIB_1">JAGATIĆ PROMET d.o.o., OIB 90950672008, IV. Kozari put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</item>
      <item>JAGATIĆ PROMET d.o.o.</item>
      <item>Snježana Jagatić</item>
      <item>ZAGREBAČKA BANKA DIONIČKO DRUŠTVO</item>
    </izvorni_sadrzaj>
    <derivirana_varijabla naziv="DomainObject.Predmet.SudioniciListNaziv_1">
      <item>FINANCIJSKA AGENCIJA, RC Zagreb</item>
      <item>JAGATIĆ PROMET d.o.o.</item>
      <item>Snježana Jagatić</item>
      <item>ZAGREBAČKA BANKA DIONIČKO DRUŠTVO</item>
    </derivirana_varijabla>
  </DomainObject.Predmet.SudioniciListNaziv>
  <DomainObject.Predmet.SudioniciListAdressOIB>
    <izvorni_sadrzaj>
      <item>FINANCIJSKA AGENCIJA, RC Zagreb, OIB 85821130368, Trg svibanjskih žrtava 1995. 1,10000 Zagreb</item>
      <item>JAGATIĆ PROMET d.o.o., OIB 90950672008, IV. Kozari put 102,10000 Zagreb</item>
      <item>Snježana Jagatić, OIB 69200527071, IV. Kozari put 102,10000 Zagreb</item>
      <item>ZAGREBAČKA BANKA DIONIČKO DRUŠTVO, OIB 92963223473, Trg bana Josipa Jelačića 10,10000 Zagreb</item>
    </izvorni_sadrzaj>
    <derivirana_varijabla naziv="DomainObject.Predmet.SudioniciListAdressOIB_1">
      <item>FINANCIJSKA AGENCIJA, RC Zagreb, OIB 85821130368, Trg svibanjskih žrtava 1995. 1,10000 Zagreb</item>
      <item>JAGATIĆ PROMET d.o.o., OIB 90950672008, IV. Kozari put 102,10000 Zagreb</item>
      <item>Snježana Jagatić, OIB 69200527071, IV. Kozari put 102,10000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90950672008</item>
      <item>, OIB 69200527071</item>
      <item>, OIB 92963223473</item>
    </izvorni_sadrzaj>
    <derivirana_varijabla naziv="DomainObject.Predmet.SudioniciListNazivOIB_1">
      <item>, OIB 85821130368</item>
      <item>, OIB 90950672008</item>
      <item>, OIB 69200527071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2183</properties:Characters>
  <properties:Lines>62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2019-04-19T09:10:00Z</dcterms:created>
  <dc:creator>nmarkovic</dc:creator>
  <cp:lastModifiedBy>Katarina Drndelić</cp:lastModifiedBy>
  <cp:lastPrinted>2019-04-19T10:03:00Z</cp:lastPrinted>
  <dcterms:modified xmlns:xsi="http://www.w3.org/2001/XMLSchema-instance" xsi:type="dcterms:W3CDTF">2019-04-19T10:03:00Z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(3. rješenje-obustava-deblokada -odgoda ročišta- čl. 110 prethodni otvoren-potv Fine i dužnika St-3156-18.docx)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